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4600" w14:textId="77777777" w:rsidR="00000000" w:rsidRDefault="00A61BDF">
      <w:r>
        <w:t>EKOTREND – Ekologická konferencia Liptovská Teplička</w:t>
      </w:r>
    </w:p>
    <w:p w14:paraId="5CE74391" w14:textId="77777777" w:rsidR="00516BE5" w:rsidRDefault="00CA618B" w:rsidP="00516BE5">
      <w:pPr>
        <w:pStyle w:val="Odsekzoznamu"/>
        <w:numPr>
          <w:ilvl w:val="0"/>
          <w:numId w:val="1"/>
        </w:numPr>
      </w:pPr>
      <w:r>
        <w:t>N</w:t>
      </w:r>
      <w:r w:rsidR="00306C12">
        <w:t xml:space="preserve">ový žiadateľ nemá dostatok dobytka (napr. nestihol nakúpiť) bude </w:t>
      </w:r>
      <w:proofErr w:type="spellStart"/>
      <w:r w:rsidR="00306C12">
        <w:t>sankciovaný</w:t>
      </w:r>
      <w:proofErr w:type="spellEnd"/>
      <w:r w:rsidR="00306C12">
        <w:t>?</w:t>
      </w:r>
    </w:p>
    <w:p w14:paraId="2F17FC26" w14:textId="77777777" w:rsidR="00FB59A7" w:rsidRPr="00D14E8A" w:rsidRDefault="00FB59A7" w:rsidP="00FB59A7">
      <w:pPr>
        <w:pStyle w:val="Odsekzoznamu"/>
        <w:rPr>
          <w:color w:val="FF0000"/>
        </w:rPr>
      </w:pPr>
      <w:r w:rsidRPr="00D14E8A">
        <w:rPr>
          <w:color w:val="FF0000"/>
        </w:rPr>
        <w:t xml:space="preserve">V tomto prípade sa jedná o dve rôzne operácie ktoré sú uvedené v § 36 ods.1 a ods. 2 Nariadenia vlády SR č. 407/2023 </w:t>
      </w:r>
      <w:proofErr w:type="spellStart"/>
      <w:r w:rsidRPr="00D14E8A">
        <w:rPr>
          <w:color w:val="FF0000"/>
        </w:rPr>
        <w:t>Z.z</w:t>
      </w:r>
      <w:proofErr w:type="spellEnd"/>
      <w:r w:rsidRPr="00D14E8A">
        <w:rPr>
          <w:color w:val="FF0000"/>
        </w:rPr>
        <w:t xml:space="preserve">. ktorým sa dopĺňa nariadenie vlády SR č. 3/2023 </w:t>
      </w:r>
      <w:proofErr w:type="spellStart"/>
      <w:r w:rsidRPr="00D14E8A">
        <w:rPr>
          <w:color w:val="FF0000"/>
        </w:rPr>
        <w:t>Z.z</w:t>
      </w:r>
      <w:proofErr w:type="spellEnd"/>
      <w:r w:rsidRPr="00D14E8A">
        <w:rPr>
          <w:color w:val="FF0000"/>
        </w:rPr>
        <w:t xml:space="preserve">. (ďalej len nariadenie vlády). Základnou podmienkou operácií na TTP je povinnosť prijímateľa podpory dodržiavať priemerné zaťaženie podľa druhu operácie 0,3- 0,5 </w:t>
      </w:r>
      <w:proofErr w:type="spellStart"/>
      <w:r w:rsidRPr="00D14E8A">
        <w:rPr>
          <w:color w:val="FF0000"/>
        </w:rPr>
        <w:t>Dj</w:t>
      </w:r>
      <w:proofErr w:type="spellEnd"/>
      <w:r w:rsidRPr="00D14E8A">
        <w:rPr>
          <w:color w:val="FF0000"/>
        </w:rPr>
        <w:t xml:space="preserve">/Ha počas obdobia od 1 júna do 30 septembra. Zvieratá v rámci príslušného opatrenia EPV </w:t>
      </w:r>
      <w:r w:rsidRPr="00D14E8A">
        <w:rPr>
          <w:b/>
          <w:color w:val="FF0000"/>
        </w:rPr>
        <w:t>musia byť zapísané v registri prevádzkovateľov EPV</w:t>
      </w:r>
      <w:r w:rsidRPr="00D14E8A">
        <w:rPr>
          <w:color w:val="FF0000"/>
        </w:rPr>
        <w:t>. Z uvedeného vyplýva, že žiadateľ nesplnil základnú podmienku operácie a </w:t>
      </w:r>
      <w:r w:rsidRPr="00D14E8A">
        <w:rPr>
          <w:b/>
          <w:color w:val="FF0000"/>
        </w:rPr>
        <w:t>teda bude sankcionovaný</w:t>
      </w:r>
      <w:r w:rsidRPr="00D14E8A">
        <w:rPr>
          <w:color w:val="FF0000"/>
        </w:rPr>
        <w:t xml:space="preserve">. </w:t>
      </w:r>
      <w:r w:rsidR="00D14E8A" w:rsidRPr="00D14E8A">
        <w:rPr>
          <w:color w:val="FF0000"/>
        </w:rPr>
        <w:t>Operácie na TTP sú</w:t>
      </w:r>
      <w:r w:rsidRPr="00D14E8A">
        <w:rPr>
          <w:color w:val="FF0000"/>
        </w:rPr>
        <w:t xml:space="preserve"> charakteristické základnými podmienk</w:t>
      </w:r>
      <w:r w:rsidR="00D14E8A" w:rsidRPr="00D14E8A">
        <w:rPr>
          <w:color w:val="FF0000"/>
        </w:rPr>
        <w:t xml:space="preserve">ami. </w:t>
      </w:r>
    </w:p>
    <w:p w14:paraId="46311BEA" w14:textId="77777777" w:rsidR="00D14E8A" w:rsidRPr="00D14E8A" w:rsidRDefault="00D14E8A" w:rsidP="00D14E8A">
      <w:pPr>
        <w:pStyle w:val="Odsekzoznamu"/>
        <w:numPr>
          <w:ilvl w:val="0"/>
          <w:numId w:val="2"/>
        </w:numPr>
        <w:rPr>
          <w:color w:val="FF0000"/>
        </w:rPr>
      </w:pPr>
      <w:r w:rsidRPr="00D14E8A">
        <w:rPr>
          <w:color w:val="FF0000"/>
        </w:rPr>
        <w:t xml:space="preserve">Registrovaný plocha v EPV </w:t>
      </w:r>
    </w:p>
    <w:p w14:paraId="6508BF3D" w14:textId="77777777" w:rsidR="00D14E8A" w:rsidRPr="00D14E8A" w:rsidRDefault="00D14E8A" w:rsidP="00D14E8A">
      <w:pPr>
        <w:pStyle w:val="Odsekzoznamu"/>
        <w:numPr>
          <w:ilvl w:val="0"/>
          <w:numId w:val="2"/>
        </w:numPr>
        <w:rPr>
          <w:color w:val="FF0000"/>
        </w:rPr>
      </w:pPr>
      <w:r w:rsidRPr="00D14E8A">
        <w:rPr>
          <w:color w:val="FF0000"/>
        </w:rPr>
        <w:t xml:space="preserve">Registrované zvieratá v EPV </w:t>
      </w:r>
    </w:p>
    <w:p w14:paraId="1B9D8232" w14:textId="77777777" w:rsidR="00FB59A7" w:rsidRPr="00D14E8A" w:rsidRDefault="005860A2" w:rsidP="00D14E8A">
      <w:pPr>
        <w:pStyle w:val="Odsekzoznamu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Priemerný p</w:t>
      </w:r>
      <w:r w:rsidR="00D14E8A" w:rsidRPr="00D14E8A">
        <w:rPr>
          <w:color w:val="FF0000"/>
        </w:rPr>
        <w:t>očet DJ/ha podľa druhu operácie (0,3-0,5)</w:t>
      </w:r>
      <w:r w:rsidR="00FB59A7" w:rsidRPr="00D14E8A">
        <w:rPr>
          <w:color w:val="FF0000"/>
        </w:rPr>
        <w:t xml:space="preserve"> </w:t>
      </w:r>
      <w:r>
        <w:rPr>
          <w:color w:val="FF0000"/>
        </w:rPr>
        <w:t>v stanovenom období</w:t>
      </w:r>
      <w:r w:rsidR="00FB59A7" w:rsidRPr="00D14E8A">
        <w:rPr>
          <w:color w:val="FF0000"/>
        </w:rPr>
        <w:t xml:space="preserve">    </w:t>
      </w:r>
    </w:p>
    <w:p w14:paraId="04987562" w14:textId="77777777" w:rsidR="00306C12" w:rsidRDefault="00CA618B" w:rsidP="00516BE5">
      <w:pPr>
        <w:pStyle w:val="Odsekzoznamu"/>
        <w:numPr>
          <w:ilvl w:val="0"/>
          <w:numId w:val="1"/>
        </w:numPr>
      </w:pPr>
      <w:r>
        <w:t>P</w:t>
      </w:r>
      <w:r w:rsidR="00306C12">
        <w:t>ri nákupe plemenných zvierat napr. býky, kvôli plemenitbe, je vždy potrebné žiadať výnimku nemalo by sa to zrušiť, bolo by to pre poľnohospodárov jednoduchšie?</w:t>
      </w:r>
    </w:p>
    <w:p w14:paraId="67DBF36F" w14:textId="77777777" w:rsidR="00D14E8A" w:rsidRPr="005860A2" w:rsidRDefault="00D14E8A" w:rsidP="00D14E8A">
      <w:pPr>
        <w:pStyle w:val="Odsekzoznamu"/>
        <w:rPr>
          <w:color w:val="FF0000"/>
        </w:rPr>
      </w:pPr>
      <w:r w:rsidRPr="005860A2">
        <w:rPr>
          <w:color w:val="FF0000"/>
        </w:rPr>
        <w:t xml:space="preserve">Uvedená podmienka sa vzťahuje na nákup neekologických zvierat a vyplýva z Nariadenia Európskeho Parlamentu a Rady (EÚ) 2018/848, príloha 2 časť 2 bod 1.3.4.4.2. Cieľom EK je obmedziť nákup neekologických zvierat a v čo najväčšom počte realizovať nákup ekologických zvierat, ktoré nakupujete bez výnimiek.    </w:t>
      </w:r>
    </w:p>
    <w:p w14:paraId="7C16EA6C" w14:textId="77777777" w:rsidR="00306C12" w:rsidRDefault="00CA618B" w:rsidP="00516BE5">
      <w:pPr>
        <w:pStyle w:val="Odsekzoznamu"/>
        <w:numPr>
          <w:ilvl w:val="0"/>
          <w:numId w:val="1"/>
        </w:numPr>
      </w:pPr>
      <w:r>
        <w:t>Bolo by možné, aby ÚKSÚP p</w:t>
      </w:r>
      <w:r w:rsidR="00306C12">
        <w:t xml:space="preserve">ri nových registráciách </w:t>
      </w:r>
      <w:r>
        <w:t xml:space="preserve">upozornil alebo sa opýtal, či daný poľnohospodár poberá platbu a ak áno, </w:t>
      </w:r>
      <w:r w:rsidR="00772068">
        <w:t>upozornil ho, že</w:t>
      </w:r>
      <w:r>
        <w:t xml:space="preserve"> </w:t>
      </w:r>
      <w:r w:rsidR="00772068">
        <w:t xml:space="preserve">kvôli platbám </w:t>
      </w:r>
      <w:r>
        <w:t>musí registrovať do EPV aj zvieratá?</w:t>
      </w:r>
      <w:r w:rsidR="00D14E8A">
        <w:t xml:space="preserve"> </w:t>
      </w:r>
    </w:p>
    <w:p w14:paraId="162C302A" w14:textId="77777777" w:rsidR="00D14E8A" w:rsidRPr="005860A2" w:rsidRDefault="00D14E8A" w:rsidP="00D14E8A">
      <w:pPr>
        <w:pStyle w:val="Odsekzoznamu"/>
        <w:rPr>
          <w:color w:val="FF0000"/>
        </w:rPr>
      </w:pPr>
      <w:r w:rsidRPr="005860A2">
        <w:rPr>
          <w:color w:val="FF0000"/>
        </w:rPr>
        <w:t>ÚKSÚP bol v tejto veci upovedomený</w:t>
      </w:r>
      <w:r w:rsidR="005860A2" w:rsidRPr="005860A2">
        <w:rPr>
          <w:color w:val="FF0000"/>
        </w:rPr>
        <w:t xml:space="preserve"> </w:t>
      </w:r>
      <w:r w:rsidRPr="005860A2">
        <w:rPr>
          <w:color w:val="FF0000"/>
        </w:rPr>
        <w:t>no netreba zabúdať aj na to, že žiadateľ</w:t>
      </w:r>
      <w:r w:rsidR="005860A2" w:rsidRPr="005860A2">
        <w:rPr>
          <w:color w:val="FF0000"/>
        </w:rPr>
        <w:t xml:space="preserve"> nemusí byť poberateľom podpôr a môže byť registrovaný. Zároveň žiadateľ</w:t>
      </w:r>
      <w:r w:rsidRPr="005860A2">
        <w:rPr>
          <w:color w:val="FF0000"/>
        </w:rPr>
        <w:t xml:space="preserve"> sám a dobrovoľne vstupuje do záväzku a teda mal by podmienky závä</w:t>
      </w:r>
      <w:r w:rsidR="005860A2" w:rsidRPr="005860A2">
        <w:rPr>
          <w:color w:val="FF0000"/>
        </w:rPr>
        <w:t>zku poznať a rozumieť im</w:t>
      </w:r>
      <w:r w:rsidRPr="005860A2">
        <w:rPr>
          <w:color w:val="FF0000"/>
        </w:rPr>
        <w:t>. V prípade, že má pochybnosti môže sa obrátiť na príslušný orgán, ktorý ho nasmeruje aby nevznikali zbytočné prob</w:t>
      </w:r>
      <w:r w:rsidR="00AD32A5">
        <w:rPr>
          <w:color w:val="FF0000"/>
        </w:rPr>
        <w:t>lémy prípadne sankcie, ktorým</w:t>
      </w:r>
      <w:r w:rsidRPr="005860A2">
        <w:rPr>
          <w:color w:val="FF0000"/>
        </w:rPr>
        <w:t xml:space="preserve"> je možné</w:t>
      </w:r>
      <w:r w:rsidR="00AD32A5">
        <w:rPr>
          <w:color w:val="FF0000"/>
        </w:rPr>
        <w:t xml:space="preserve"> sa</w:t>
      </w:r>
      <w:r w:rsidRPr="005860A2">
        <w:rPr>
          <w:color w:val="FF0000"/>
        </w:rPr>
        <w:t xml:space="preserve"> vyhnúť.  </w:t>
      </w:r>
    </w:p>
    <w:p w14:paraId="384089B5" w14:textId="77777777" w:rsidR="00CA618B" w:rsidRDefault="00CA618B" w:rsidP="00B409ED">
      <w:pPr>
        <w:pStyle w:val="Odsekzoznamu"/>
        <w:numPr>
          <w:ilvl w:val="0"/>
          <w:numId w:val="1"/>
        </w:numPr>
      </w:pPr>
      <w:r>
        <w:t>V roku 2025 očakávame nárast výmery v EPV a dosiahnutie 270 tis. ha urobí sa čiara a ďalšie platby sa zrušia?</w:t>
      </w:r>
      <w:r w:rsidR="005860A2">
        <w:t xml:space="preserve"> </w:t>
      </w:r>
      <w:r w:rsidR="005860A2" w:rsidRPr="005860A2">
        <w:rPr>
          <w:color w:val="FF0000"/>
        </w:rPr>
        <w:t xml:space="preserve">Nepredpokladáme, že nárastom v EPV dôjde k pozastaveniu platieb. Pri najhoršom scenári </w:t>
      </w:r>
      <w:proofErr w:type="spellStart"/>
      <w:r w:rsidR="005860A2" w:rsidRPr="005860A2">
        <w:rPr>
          <w:color w:val="FF0000"/>
        </w:rPr>
        <w:t>tj</w:t>
      </w:r>
      <w:proofErr w:type="spellEnd"/>
      <w:r w:rsidR="005860A2" w:rsidRPr="005860A2">
        <w:rPr>
          <w:color w:val="FF0000"/>
        </w:rPr>
        <w:t xml:space="preserve">. nedostatočnej alokácie finančných prostriedkov dôjde k zavedeniu výberových kritérií.  Zároveň cieľom EÚ pre najbližšie roky je rozširovanie EPV v rámci všetkých členských štátov. </w:t>
      </w:r>
    </w:p>
    <w:p w14:paraId="1EEFC56A" w14:textId="77777777" w:rsidR="00CA618B" w:rsidRDefault="00CA618B" w:rsidP="00516BE5">
      <w:pPr>
        <w:pStyle w:val="Odsekzoznamu"/>
        <w:numPr>
          <w:ilvl w:val="0"/>
          <w:numId w:val="1"/>
        </w:numPr>
      </w:pPr>
      <w:r>
        <w:t xml:space="preserve">Keď chceme registrovať </w:t>
      </w:r>
      <w:proofErr w:type="spellStart"/>
      <w:r>
        <w:t>eko</w:t>
      </w:r>
      <w:proofErr w:type="spellEnd"/>
      <w:r>
        <w:t xml:space="preserve"> zvieratá prečo potrebujem certifikát?</w:t>
      </w:r>
    </w:p>
    <w:p w14:paraId="6F75331F" w14:textId="77777777" w:rsidR="005860A2" w:rsidRPr="00B409ED" w:rsidRDefault="005860A2" w:rsidP="005860A2">
      <w:pPr>
        <w:pStyle w:val="Odsekzoznamu"/>
      </w:pPr>
      <w:r w:rsidRPr="00B409ED">
        <w:rPr>
          <w:color w:val="FF0000"/>
        </w:rPr>
        <w:t>Asi sa myslel</w:t>
      </w:r>
      <w:r w:rsidR="00B409ED" w:rsidRPr="00B409ED">
        <w:rPr>
          <w:color w:val="FF0000"/>
        </w:rPr>
        <w:t>o predaj zvierat nie registráciu</w:t>
      </w:r>
      <w:r w:rsidR="009B7685">
        <w:rPr>
          <w:color w:val="FF0000"/>
        </w:rPr>
        <w:t>,</w:t>
      </w:r>
      <w:r w:rsidRPr="00B409ED">
        <w:rPr>
          <w:color w:val="FF0000"/>
        </w:rPr>
        <w:t xml:space="preserve"> nakoľko certifikované ekologické zvieratá musia byť registrované. </w:t>
      </w:r>
      <w:r w:rsidR="00B409ED">
        <w:rPr>
          <w:color w:val="FF0000"/>
        </w:rPr>
        <w:t xml:space="preserve">Zmysle článku 35 </w:t>
      </w:r>
      <w:r w:rsidR="00B409ED" w:rsidRPr="00B409ED">
        <w:rPr>
          <w:color w:val="FF0000"/>
        </w:rPr>
        <w:t xml:space="preserve">Nariadenie Európskeho Parlamentu a Rady (EÚ) 2018/848 </w:t>
      </w:r>
      <w:r w:rsidR="009B7685">
        <w:rPr>
          <w:color w:val="FF0000"/>
        </w:rPr>
        <w:t xml:space="preserve">Európska Komisia </w:t>
      </w:r>
      <w:r w:rsidR="00B409ED" w:rsidRPr="00B409ED">
        <w:rPr>
          <w:color w:val="FF0000"/>
        </w:rPr>
        <w:t>zmiernil</w:t>
      </w:r>
      <w:r w:rsidR="009B7685">
        <w:rPr>
          <w:color w:val="FF0000"/>
        </w:rPr>
        <w:t>a</w:t>
      </w:r>
      <w:r w:rsidR="00B409ED" w:rsidRPr="00B409ED">
        <w:rPr>
          <w:color w:val="FF0000"/>
        </w:rPr>
        <w:t xml:space="preserve"> povinnosť mať </w:t>
      </w:r>
      <w:r w:rsidR="00B409ED">
        <w:rPr>
          <w:color w:val="FF0000"/>
        </w:rPr>
        <w:t>ekologického zvieratá na farme certifikované. Povinnosť certifikácie vyplýva</w:t>
      </w:r>
      <w:r w:rsidR="005F1ECF">
        <w:rPr>
          <w:color w:val="FF0000"/>
        </w:rPr>
        <w:t xml:space="preserve"> z čl. </w:t>
      </w:r>
      <w:r w:rsidR="005F1ECF" w:rsidRPr="005F1ECF">
        <w:rPr>
          <w:color w:val="FF0000"/>
        </w:rPr>
        <w:t>35 ods. 2</w:t>
      </w:r>
      <w:r w:rsidR="00B409ED">
        <w:rPr>
          <w:color w:val="FF0000"/>
        </w:rPr>
        <w:t>,</w:t>
      </w:r>
      <w:r w:rsidR="005F1ECF">
        <w:rPr>
          <w:color w:val="FF0000"/>
        </w:rPr>
        <w:t xml:space="preserve"> len na produkty</w:t>
      </w:r>
      <w:r w:rsidR="009B7685">
        <w:rPr>
          <w:color w:val="FF0000"/>
        </w:rPr>
        <w:t>,</w:t>
      </w:r>
      <w:r w:rsidR="005F1ECF">
        <w:rPr>
          <w:color w:val="FF0000"/>
        </w:rPr>
        <w:t xml:space="preserve"> ktoré sa umiestňujú na trh ako produkty z ekologickej poľnohospodárskej výroby alebo z konverzie. </w:t>
      </w:r>
      <w:r w:rsidR="00B409ED">
        <w:rPr>
          <w:color w:val="FF0000"/>
        </w:rPr>
        <w:t xml:space="preserve"> </w:t>
      </w:r>
    </w:p>
    <w:p w14:paraId="7E370E44" w14:textId="77777777" w:rsidR="00CA618B" w:rsidRDefault="00CA618B" w:rsidP="00516BE5">
      <w:pPr>
        <w:pStyle w:val="Odsekzoznamu"/>
        <w:numPr>
          <w:ilvl w:val="0"/>
          <w:numId w:val="1"/>
        </w:numPr>
      </w:pPr>
      <w:r>
        <w:t xml:space="preserve">Ohľadom vydania a zrušenia platnosti certifikátu = pri prechode z fyzickej </w:t>
      </w:r>
      <w:r w:rsidR="003C250A">
        <w:t xml:space="preserve">osoby na právnickú, </w:t>
      </w:r>
      <w:r>
        <w:t xml:space="preserve">IO odobrala certifikát, preto nebolo možné predať produkciu. Prečo odoberá IO certifikát, keď prevádzkovateľ nezmenil IO a výrobky sú </w:t>
      </w:r>
      <w:proofErr w:type="spellStart"/>
      <w:r>
        <w:t>eko</w:t>
      </w:r>
      <w:proofErr w:type="spellEnd"/>
      <w:r>
        <w:t xml:space="preserve"> a prešli </w:t>
      </w:r>
      <w:r w:rsidR="00772068">
        <w:t>certifikáciou?</w:t>
      </w:r>
    </w:p>
    <w:p w14:paraId="212B3706" w14:textId="77777777" w:rsidR="003B7F43" w:rsidRPr="004F35D4" w:rsidRDefault="009B7685" w:rsidP="009B7685">
      <w:pPr>
        <w:pStyle w:val="Odsekzoznamu"/>
        <w:rPr>
          <w:color w:val="FF0000"/>
        </w:rPr>
      </w:pPr>
      <w:r w:rsidRPr="004F35D4">
        <w:rPr>
          <w:color w:val="FF0000"/>
        </w:rPr>
        <w:t>Certifik</w:t>
      </w:r>
      <w:r w:rsidR="004F35D4" w:rsidRPr="004F35D4">
        <w:rPr>
          <w:color w:val="FF0000"/>
        </w:rPr>
        <w:t>át okrem samotného druhu tovaru</w:t>
      </w:r>
      <w:r w:rsidRPr="004F35D4">
        <w:rPr>
          <w:color w:val="FF0000"/>
        </w:rPr>
        <w:t xml:space="preserve"> ktorý je certifikovaný obsahuje aj ďalšie nutné povinné údaje, z dôvodu identifikovateľnosti tovaru a producenta (IČO). V prípade, že zmenou fyzickej osob</w:t>
      </w:r>
      <w:r w:rsidR="003B7F43" w:rsidRPr="004F35D4">
        <w:rPr>
          <w:color w:val="FF0000"/>
        </w:rPr>
        <w:t>y na právnickú došlo</w:t>
      </w:r>
      <w:r w:rsidRPr="004F35D4">
        <w:rPr>
          <w:color w:val="FF0000"/>
        </w:rPr>
        <w:t xml:space="preserve"> k zmene IČO</w:t>
      </w:r>
      <w:r w:rsidR="003B7F43" w:rsidRPr="004F35D4">
        <w:rPr>
          <w:color w:val="FF0000"/>
        </w:rPr>
        <w:t>,</w:t>
      </w:r>
      <w:r w:rsidRPr="004F35D4">
        <w:rPr>
          <w:color w:val="FF0000"/>
        </w:rPr>
        <w:t xml:space="preserve"> je nutné vydanie nového certifikátu.</w:t>
      </w:r>
    </w:p>
    <w:p w14:paraId="11EA9F73" w14:textId="77777777" w:rsidR="009B7685" w:rsidRPr="004F35D4" w:rsidRDefault="003B7F43" w:rsidP="009B7685">
      <w:pPr>
        <w:pStyle w:val="Odsekzoznamu"/>
        <w:rPr>
          <w:color w:val="FF0000"/>
        </w:rPr>
      </w:pPr>
      <w:r w:rsidRPr="004F35D4">
        <w:rPr>
          <w:color w:val="FF0000"/>
        </w:rPr>
        <w:t xml:space="preserve">Podstatou problému je ale kontinuita </w:t>
      </w:r>
      <w:proofErr w:type="spellStart"/>
      <w:r w:rsidRPr="004F35D4">
        <w:rPr>
          <w:color w:val="FF0000"/>
        </w:rPr>
        <w:t>tj</w:t>
      </w:r>
      <w:proofErr w:type="spellEnd"/>
      <w:r w:rsidR="00AD32A5">
        <w:rPr>
          <w:color w:val="FF0000"/>
        </w:rPr>
        <w:t>.</w:t>
      </w:r>
      <w:r w:rsidRPr="004F35D4">
        <w:rPr>
          <w:color w:val="FF0000"/>
        </w:rPr>
        <w:t xml:space="preserve"> nadväznosť certifikátov, aby nedošlo k obdobiu kedy je zamedzený predaj certifikovaného produktu. Odporúčame preto najskôr realizovať zmenu registrácie na ÚKSÚP a po rozhodnutí o zmene kontaktovať príslušnú IO so žiadosťou </w:t>
      </w:r>
      <w:r w:rsidRPr="004F35D4">
        <w:rPr>
          <w:color w:val="FF0000"/>
        </w:rPr>
        <w:lastRenderedPageBreak/>
        <w:t xml:space="preserve">o zmenu certifikátu resp. vydanie nového certifikátu. IO Vám nemôže vydať nový certifikát pokiaľ nemáte splnenú povinnosť registrácie. V princípe </w:t>
      </w:r>
      <w:r w:rsidR="00AD32A5">
        <w:rPr>
          <w:color w:val="FF0000"/>
        </w:rPr>
        <w:t>by táto operácia</w:t>
      </w:r>
      <w:r w:rsidRPr="004F35D4">
        <w:rPr>
          <w:color w:val="FF0000"/>
        </w:rPr>
        <w:t xml:space="preserve"> nemala trvať tak dlho, aby poškodila producenta a keď ta</w:t>
      </w:r>
      <w:r w:rsidR="004F35D4">
        <w:rPr>
          <w:color w:val="FF0000"/>
        </w:rPr>
        <w:t>k</w:t>
      </w:r>
      <w:r w:rsidRPr="004F35D4">
        <w:rPr>
          <w:color w:val="FF0000"/>
        </w:rPr>
        <w:t xml:space="preserve"> len na nevyhnutné obdobie potrebné k vydaniu certifikátu. Samozrejme je to na komunikácií žiadateľa a príslušnej IO.     </w:t>
      </w:r>
      <w:r w:rsidR="009B7685" w:rsidRPr="004F35D4">
        <w:rPr>
          <w:color w:val="FF0000"/>
        </w:rPr>
        <w:t xml:space="preserve">   </w:t>
      </w:r>
    </w:p>
    <w:p w14:paraId="70F3B014" w14:textId="77777777" w:rsidR="00533AC3" w:rsidRDefault="00533AC3" w:rsidP="00516BE5">
      <w:pPr>
        <w:pStyle w:val="Odsekzoznamu"/>
        <w:numPr>
          <w:ilvl w:val="0"/>
          <w:numId w:val="1"/>
        </w:numPr>
      </w:pPr>
      <w:r>
        <w:t>Aké sú podmienky pre odobratie certifikátu? Máme takéto podmienky?</w:t>
      </w:r>
    </w:p>
    <w:p w14:paraId="4FB6DD09" w14:textId="77777777" w:rsidR="001A05D8" w:rsidRDefault="001A05D8" w:rsidP="001A05D8">
      <w:pPr>
        <w:pStyle w:val="Odsekzoznamu"/>
        <w:rPr>
          <w:color w:val="FF0000"/>
        </w:rPr>
      </w:pPr>
      <w:r w:rsidRPr="001A05D8">
        <w:rPr>
          <w:color w:val="FF0000"/>
        </w:rPr>
        <w:t xml:space="preserve">Príslušné orgány alebo prípadne štátne inšpekčné organizácie či súkromné inšpekčné organizácie môžu v prípadoch nedodržanie súladu s podmienkami EPV uplatniť opatrenia v závislosti od kategórie (menej závažné, závažne, kritické), pri ktorých je možné pozastavenie certifikátu a dokonca aj odobratie certifikátu. Podmienky nedodržiavania súladu sú uvedené v  Prílohe I bod 2 vykonávacieho nariadenie Komisie (EÚ) 2021/279. </w:t>
      </w:r>
    </w:p>
    <w:p w14:paraId="354A8028" w14:textId="77777777" w:rsidR="001A05D8" w:rsidRDefault="001A05D8" w:rsidP="00DF0E8C">
      <w:pPr>
        <w:pStyle w:val="Odsekzoznamu"/>
        <w:rPr>
          <w:color w:val="FF0000"/>
        </w:rPr>
      </w:pPr>
      <w:proofErr w:type="spellStart"/>
      <w:r>
        <w:rPr>
          <w:color w:val="FF0000"/>
        </w:rPr>
        <w:t>Link</w:t>
      </w:r>
      <w:proofErr w:type="spellEnd"/>
      <w:r>
        <w:rPr>
          <w:color w:val="FF0000"/>
        </w:rPr>
        <w:t xml:space="preserve"> na katalóg opatrení: </w:t>
      </w:r>
      <w:hyperlink r:id="rId5" w:history="1">
        <w:r w:rsidR="00DF0E8C" w:rsidRPr="0027311A">
          <w:rPr>
            <w:rStyle w:val="Hypertextovprepojenie"/>
          </w:rPr>
          <w:t>https://www.uksup.sk/ooepv-metodicke-pokyny</w:t>
        </w:r>
      </w:hyperlink>
    </w:p>
    <w:p w14:paraId="062348DD" w14:textId="77777777" w:rsidR="00DF0E8C" w:rsidRPr="00DF0E8C" w:rsidRDefault="00DF0E8C" w:rsidP="00DF0E8C">
      <w:pPr>
        <w:pStyle w:val="Odsekzoznamu"/>
        <w:rPr>
          <w:color w:val="FF0000"/>
        </w:rPr>
      </w:pPr>
    </w:p>
    <w:p w14:paraId="12AF00F5" w14:textId="77777777" w:rsidR="00533AC3" w:rsidRDefault="00533AC3" w:rsidP="00516BE5">
      <w:pPr>
        <w:pStyle w:val="Odsekzoznamu"/>
        <w:numPr>
          <w:ilvl w:val="0"/>
          <w:numId w:val="1"/>
        </w:numPr>
      </w:pPr>
      <w:r>
        <w:t>Existuje databáza pre osivá, nebolo by dobré pripraviť databázu aj pre zvieratá – kvôli plemenitbe?</w:t>
      </w:r>
      <w:r w:rsidR="004F35D4">
        <w:t xml:space="preserve"> </w:t>
      </w:r>
      <w:r w:rsidR="004F35D4" w:rsidRPr="00704591">
        <w:rPr>
          <w:color w:val="FF0000"/>
        </w:rPr>
        <w:t>Databáza pre nákup</w:t>
      </w:r>
      <w:r w:rsidR="00F7739F">
        <w:rPr>
          <w:color w:val="FF0000"/>
        </w:rPr>
        <w:t>/predaj</w:t>
      </w:r>
      <w:r w:rsidR="004F35D4" w:rsidRPr="00704591">
        <w:rPr>
          <w:color w:val="FF0000"/>
        </w:rPr>
        <w:t xml:space="preserve"> ekologických zvierat je vytvorená. Odporúčame sa preto obrátiť s požiadavkou o zaradenie do tejto databázy na príslušný orgán (ÚKSÚP)</w:t>
      </w:r>
    </w:p>
    <w:p w14:paraId="5EC47318" w14:textId="77777777" w:rsidR="00533AC3" w:rsidRDefault="00D307BD" w:rsidP="00516BE5">
      <w:pPr>
        <w:pStyle w:val="Odsekzoznamu"/>
        <w:numPr>
          <w:ilvl w:val="0"/>
          <w:numId w:val="1"/>
        </w:numPr>
      </w:pPr>
      <w:r>
        <w:t>Musí sa žiadať výnimka na každého plemenníka?</w:t>
      </w:r>
    </w:p>
    <w:p w14:paraId="3180537C" w14:textId="77777777" w:rsidR="00704591" w:rsidRDefault="00704591" w:rsidP="00704591">
      <w:pPr>
        <w:pStyle w:val="Odsekzoznamu"/>
      </w:pPr>
      <w:r w:rsidRPr="00704591">
        <w:rPr>
          <w:color w:val="FF0000"/>
        </w:rPr>
        <w:t>Áno. Uvedená podmienka sa vzťahuje na nákup neekologických zvierat a vyplýva z Nariadenia Európskeho Parlamentu a Rady (EÚ) 2018/848, príloha 2 časť 2 bod 1.3.4.4.2. Cieľom EK je obmedziť nákup neekologických zvierat a v čo najväčšom počte realizovať nákup ekologických zvierat, ktoré nakupujete bez výnimiek</w:t>
      </w:r>
      <w:r w:rsidRPr="00704591">
        <w:t xml:space="preserve">.    </w:t>
      </w:r>
    </w:p>
    <w:p w14:paraId="230F87E0" w14:textId="77777777" w:rsidR="00D307BD" w:rsidRDefault="00D307BD" w:rsidP="00516BE5">
      <w:pPr>
        <w:pStyle w:val="Odsekzoznamu"/>
        <w:numPr>
          <w:ilvl w:val="0"/>
          <w:numId w:val="1"/>
        </w:numPr>
      </w:pPr>
      <w:r>
        <w:t>Ak má poľnohospodár certifikované zvieratá a chce ich predať, čo má spraviť?</w:t>
      </w:r>
    </w:p>
    <w:p w14:paraId="25DC6F53" w14:textId="77777777" w:rsidR="00F7739F" w:rsidRDefault="00F7739F" w:rsidP="00F7739F">
      <w:pPr>
        <w:pStyle w:val="Odsekzoznamu"/>
      </w:pPr>
      <w:r w:rsidRPr="00704591">
        <w:rPr>
          <w:color w:val="FF0000"/>
        </w:rPr>
        <w:t>Databáza pre nákup</w:t>
      </w:r>
      <w:r>
        <w:rPr>
          <w:color w:val="FF0000"/>
        </w:rPr>
        <w:t>/predaj</w:t>
      </w:r>
      <w:r w:rsidRPr="00704591">
        <w:rPr>
          <w:color w:val="FF0000"/>
        </w:rPr>
        <w:t xml:space="preserve"> ekologických zvierat je vytvorená. Odporúčame sa preto obrátiť s požiadavkou o zaradenie do tejto databázy na príslušný orgán (ÚKSÚP)</w:t>
      </w:r>
      <w:r>
        <w:rPr>
          <w:color w:val="FF0000"/>
        </w:rPr>
        <w:t xml:space="preserve">. Zároveň môže osloviť nových žiadateľov o EPV so záujmom predať zvieratá nakoľko na certifikované zvieratá nie je nutná výnimka z UKSUP. </w:t>
      </w:r>
    </w:p>
    <w:p w14:paraId="14A7798E" w14:textId="77777777" w:rsidR="00D307BD" w:rsidRDefault="00D307BD" w:rsidP="00516BE5">
      <w:pPr>
        <w:pStyle w:val="Odsekzoznamu"/>
        <w:numPr>
          <w:ilvl w:val="0"/>
          <w:numId w:val="1"/>
        </w:numPr>
      </w:pPr>
      <w:r>
        <w:t>Výnimka na teľa sa môže žiadať, keď má min. 6 mesiacov, prečo?</w:t>
      </w:r>
    </w:p>
    <w:p w14:paraId="77EEEB1D" w14:textId="77777777" w:rsidR="00FD656B" w:rsidRDefault="00F7739F" w:rsidP="00AD32A5">
      <w:pPr>
        <w:pStyle w:val="Odsekzoznamu"/>
        <w:rPr>
          <w:color w:val="FF0000"/>
        </w:rPr>
      </w:pPr>
      <w:r>
        <w:rPr>
          <w:color w:val="FF0000"/>
        </w:rPr>
        <w:t>P</w:t>
      </w:r>
      <w:r w:rsidRPr="005860A2">
        <w:rPr>
          <w:color w:val="FF0000"/>
        </w:rPr>
        <w:t xml:space="preserve">odmienka sa vzťahuje na nákup neekologických zvierat </w:t>
      </w:r>
      <w:r w:rsidRPr="00F7739F">
        <w:rPr>
          <w:b/>
          <w:color w:val="FF0000"/>
        </w:rPr>
        <w:t>do stáda</w:t>
      </w:r>
      <w:r>
        <w:rPr>
          <w:color w:val="FF0000"/>
        </w:rPr>
        <w:t xml:space="preserve"> </w:t>
      </w:r>
      <w:r w:rsidRPr="005860A2">
        <w:rPr>
          <w:color w:val="FF0000"/>
        </w:rPr>
        <w:t>a vyplýva z Nariadenia Európskeho Parlamentu a Rady (EÚ) 2018/848, príloha 2 časť 2 bod 1.3.4.4.2.</w:t>
      </w:r>
      <w:r>
        <w:rPr>
          <w:color w:val="FF0000"/>
        </w:rPr>
        <w:t xml:space="preserve"> </w:t>
      </w:r>
    </w:p>
    <w:p w14:paraId="23BEB006" w14:textId="77777777" w:rsidR="00F7739F" w:rsidRDefault="00F7739F" w:rsidP="00AD32A5">
      <w:pPr>
        <w:pStyle w:val="Odsekzoznamu"/>
      </w:pPr>
      <w:r>
        <w:rPr>
          <w:color w:val="FF0000"/>
        </w:rPr>
        <w:t xml:space="preserve">V prípade, že sa stádo alebo črieda </w:t>
      </w:r>
      <w:r w:rsidRPr="00F7739F">
        <w:rPr>
          <w:b/>
          <w:color w:val="FF0000"/>
        </w:rPr>
        <w:t>zostavujú po prvý raz</w:t>
      </w:r>
      <w:r>
        <w:rPr>
          <w:color w:val="FF0000"/>
        </w:rPr>
        <w:t xml:space="preserve"> môžu sa do nich na účely plemenitby zaradiť mlade jedince z neekologického chovu. V tomto prípade musí byť hovädzí dobytok mladší ako 6 mesiacov. Uvedená podmienka vyplýva </w:t>
      </w:r>
      <w:r w:rsidRPr="00F7739F">
        <w:rPr>
          <w:color w:val="FF0000"/>
        </w:rPr>
        <w:t>príloh</w:t>
      </w:r>
      <w:r>
        <w:rPr>
          <w:color w:val="FF0000"/>
        </w:rPr>
        <w:t>y</w:t>
      </w:r>
      <w:r w:rsidRPr="00F7739F">
        <w:rPr>
          <w:color w:val="FF0000"/>
        </w:rPr>
        <w:t xml:space="preserve"> 2 časť 2 bod 1.3.4.4.</w:t>
      </w:r>
      <w:r>
        <w:rPr>
          <w:color w:val="FF0000"/>
        </w:rPr>
        <w:t xml:space="preserve">1. </w:t>
      </w:r>
      <w:r w:rsidRPr="00F7739F">
        <w:rPr>
          <w:color w:val="FF0000"/>
        </w:rPr>
        <w:t xml:space="preserve"> </w:t>
      </w:r>
      <w:r w:rsidRPr="005860A2">
        <w:rPr>
          <w:color w:val="FF0000"/>
        </w:rPr>
        <w:t>Cieľom EK je obmedziť nákup neekologických zvierat a v čo najväčšom počte realizovať nákup ekologických zvierat, ktoré nakupujete bez výnimiek.</w:t>
      </w:r>
      <w:r>
        <w:rPr>
          <w:color w:val="FF0000"/>
        </w:rPr>
        <w:t xml:space="preserve"> </w:t>
      </w:r>
    </w:p>
    <w:p w14:paraId="65738CA7" w14:textId="77777777" w:rsidR="00D307BD" w:rsidRDefault="00D307BD" w:rsidP="00516BE5">
      <w:pPr>
        <w:pStyle w:val="Odsekzoznamu"/>
        <w:numPr>
          <w:ilvl w:val="0"/>
          <w:numId w:val="1"/>
        </w:numPr>
      </w:pPr>
      <w:proofErr w:type="spellStart"/>
      <w:r>
        <w:t>Ekoschémy</w:t>
      </w:r>
      <w:proofErr w:type="spellEnd"/>
      <w:r>
        <w:t xml:space="preserve"> a EPV, prečo musí poľnohospodár ktorý je EPV, čo je viac ako </w:t>
      </w:r>
      <w:proofErr w:type="spellStart"/>
      <w:r>
        <w:t>Ekoschémy</w:t>
      </w:r>
      <w:proofErr w:type="spellEnd"/>
      <w:r>
        <w:t xml:space="preserve"> plniť navyše aj požiadavky pri </w:t>
      </w:r>
      <w:proofErr w:type="spellStart"/>
      <w:r>
        <w:t>ekoschémach</w:t>
      </w:r>
      <w:proofErr w:type="spellEnd"/>
      <w:r>
        <w:t>?</w:t>
      </w:r>
    </w:p>
    <w:p w14:paraId="1CE7BE88" w14:textId="77777777" w:rsidR="001A05D8" w:rsidRPr="001A05D8" w:rsidRDefault="001A05D8" w:rsidP="001A05D8">
      <w:pPr>
        <w:pStyle w:val="Odsekzoznamu"/>
        <w:rPr>
          <w:color w:val="FF0000"/>
        </w:rPr>
      </w:pPr>
      <w:r w:rsidRPr="001A05D8">
        <w:rPr>
          <w:color w:val="FF0000"/>
        </w:rPr>
        <w:t xml:space="preserve">Podmienky stanovené v rámci </w:t>
      </w:r>
      <w:proofErr w:type="spellStart"/>
      <w:r w:rsidRPr="001A05D8">
        <w:rPr>
          <w:color w:val="FF0000"/>
        </w:rPr>
        <w:t>Celofarmovej</w:t>
      </w:r>
      <w:proofErr w:type="spellEnd"/>
      <w:r w:rsidRPr="001A05D8">
        <w:rPr>
          <w:color w:val="FF0000"/>
        </w:rPr>
        <w:t xml:space="preserve"> </w:t>
      </w:r>
      <w:proofErr w:type="spellStart"/>
      <w:r w:rsidRPr="001A05D8">
        <w:rPr>
          <w:color w:val="FF0000"/>
        </w:rPr>
        <w:t>eko</w:t>
      </w:r>
      <w:proofErr w:type="spellEnd"/>
      <w:r w:rsidRPr="001A05D8">
        <w:rPr>
          <w:color w:val="FF0000"/>
        </w:rPr>
        <w:t>-schémy a Dobrých životných podmienok zvierat – Pastevný chov sa neprelínajú s podmienkami stanovenými pre ekologických farmárov, preto musia dodržiavať rovnaké pravidlá ako konvenční poľnohospodári.</w:t>
      </w:r>
    </w:p>
    <w:p w14:paraId="01853569" w14:textId="77777777" w:rsidR="001A05D8" w:rsidRPr="001A05D8" w:rsidRDefault="001A05D8" w:rsidP="001A05D8">
      <w:pPr>
        <w:pStyle w:val="Odsekzoznamu"/>
        <w:rPr>
          <w:color w:val="FF0000"/>
        </w:rPr>
      </w:pPr>
      <w:r w:rsidRPr="001A05D8">
        <w:rPr>
          <w:color w:val="FF0000"/>
        </w:rPr>
        <w:t xml:space="preserve">Pri </w:t>
      </w:r>
      <w:proofErr w:type="spellStart"/>
      <w:r w:rsidRPr="001A05D8">
        <w:rPr>
          <w:color w:val="FF0000"/>
        </w:rPr>
        <w:t>Celofarmovej</w:t>
      </w:r>
      <w:proofErr w:type="spellEnd"/>
      <w:r w:rsidRPr="001A05D8">
        <w:rPr>
          <w:color w:val="FF0000"/>
        </w:rPr>
        <w:t xml:space="preserve"> </w:t>
      </w:r>
      <w:proofErr w:type="spellStart"/>
      <w:r w:rsidRPr="001A05D8">
        <w:rPr>
          <w:color w:val="FF0000"/>
        </w:rPr>
        <w:t>eko</w:t>
      </w:r>
      <w:proofErr w:type="spellEnd"/>
      <w:r w:rsidRPr="001A05D8">
        <w:rPr>
          <w:color w:val="FF0000"/>
        </w:rPr>
        <w:t>-schéme a Dobrých životných podmienkach zvierat – Pastevný chov nie sú stanovené žiadne výnimky pre EPV.</w:t>
      </w:r>
    </w:p>
    <w:p w14:paraId="6E5EB3FD" w14:textId="77777777" w:rsidR="00D307BD" w:rsidRDefault="00D307BD" w:rsidP="00D307BD">
      <w:pPr>
        <w:pStyle w:val="Odsekzoznamu"/>
        <w:numPr>
          <w:ilvl w:val="0"/>
          <w:numId w:val="1"/>
        </w:numPr>
      </w:pPr>
      <w:r>
        <w:t xml:space="preserve">Aký je dôvod neposkytnutia dotácie pri </w:t>
      </w:r>
      <w:proofErr w:type="spellStart"/>
      <w:r>
        <w:t>prekryve</w:t>
      </w:r>
      <w:proofErr w:type="spellEnd"/>
      <w:r>
        <w:t xml:space="preserve"> 0,03 %?</w:t>
      </w:r>
    </w:p>
    <w:p w14:paraId="422BEF9E" w14:textId="77777777" w:rsidR="003F7432" w:rsidRPr="003F7432" w:rsidRDefault="003F7432" w:rsidP="003F7432">
      <w:pPr>
        <w:pStyle w:val="Odsekzoznamu"/>
        <w:rPr>
          <w:color w:val="FF0000"/>
        </w:rPr>
      </w:pPr>
      <w:r w:rsidRPr="003F7432">
        <w:rPr>
          <w:color w:val="FF0000"/>
        </w:rPr>
        <w:t>V prípade že došlo k</w:t>
      </w:r>
      <w:r>
        <w:rPr>
          <w:color w:val="FF0000"/>
        </w:rPr>
        <w:t> </w:t>
      </w:r>
      <w:proofErr w:type="spellStart"/>
      <w:r w:rsidRPr="003F7432">
        <w:rPr>
          <w:color w:val="FF0000"/>
        </w:rPr>
        <w:t>prekryvu</w:t>
      </w:r>
      <w:proofErr w:type="spellEnd"/>
      <w:r>
        <w:rPr>
          <w:color w:val="FF0000"/>
        </w:rPr>
        <w:t>,</w:t>
      </w:r>
      <w:r w:rsidRPr="003F7432">
        <w:rPr>
          <w:color w:val="FF0000"/>
        </w:rPr>
        <w:t xml:space="preserve"> určite ste o tom boli upovedomený a teda stačilo zmeniť plochu v registri UKSUP prípadne na PPA. Dôvody </w:t>
      </w:r>
      <w:proofErr w:type="spellStart"/>
      <w:r w:rsidRPr="003F7432">
        <w:rPr>
          <w:color w:val="FF0000"/>
        </w:rPr>
        <w:t>prekryvu</w:t>
      </w:r>
      <w:proofErr w:type="spellEnd"/>
      <w:r w:rsidRPr="003F7432">
        <w:rPr>
          <w:color w:val="FF0000"/>
        </w:rPr>
        <w:t xml:space="preserve"> môžu byť rôzne a z otázky nie je jasné o aké prekrytie ide.  </w:t>
      </w:r>
    </w:p>
    <w:p w14:paraId="2A944569" w14:textId="77777777" w:rsidR="00AD32A5" w:rsidRDefault="00D307BD" w:rsidP="00516BE5">
      <w:pPr>
        <w:pStyle w:val="Odsekzoznamu"/>
        <w:numPr>
          <w:ilvl w:val="0"/>
          <w:numId w:val="1"/>
        </w:numPr>
      </w:pPr>
      <w:r>
        <w:t xml:space="preserve">Prečo </w:t>
      </w:r>
      <w:r w:rsidR="00F80C99">
        <w:t>PPA vyraďuje</w:t>
      </w:r>
      <w:r>
        <w:t xml:space="preserve"> </w:t>
      </w:r>
      <w:r w:rsidR="00F80C99" w:rsidRPr="00485F73">
        <w:t xml:space="preserve">okrajové svahy terás </w:t>
      </w:r>
      <w:r>
        <w:t>pri ovocných sadoch</w:t>
      </w:r>
      <w:r w:rsidR="00772068">
        <w:t xml:space="preserve"> </w:t>
      </w:r>
      <w:r>
        <w:t>z</w:t>
      </w:r>
      <w:r w:rsidR="00F80C99">
        <w:t> </w:t>
      </w:r>
      <w:r>
        <w:t>platieb</w:t>
      </w:r>
      <w:r w:rsidR="00F80C99">
        <w:t>, keď sú v nariadení 3/2023 zahrnuté</w:t>
      </w:r>
      <w:r>
        <w:t>? A prečo každý rok menia výmeru? Poľnohospodári potom musia stále nahlasovať zmeny na ÚKSÚP a majú s tým len problémy.</w:t>
      </w:r>
      <w:r w:rsidR="00AD32A5">
        <w:t xml:space="preserve"> </w:t>
      </w:r>
    </w:p>
    <w:p w14:paraId="15378BCA" w14:textId="77777777" w:rsidR="00AD32A5" w:rsidRPr="00AD32A5" w:rsidRDefault="00AD32A5" w:rsidP="00AD32A5">
      <w:pPr>
        <w:pStyle w:val="Odsekzoznamu"/>
        <w:rPr>
          <w:color w:val="FF0000"/>
        </w:rPr>
      </w:pPr>
      <w:r w:rsidRPr="00AD32A5">
        <w:rPr>
          <w:color w:val="FF0000"/>
        </w:rPr>
        <w:lastRenderedPageBreak/>
        <w:t>Nariadenie vlády v §</w:t>
      </w:r>
      <w:r w:rsidR="00485F73">
        <w:rPr>
          <w:color w:val="FF0000"/>
        </w:rPr>
        <w:t xml:space="preserve"> </w:t>
      </w:r>
      <w:r w:rsidRPr="00AD32A5">
        <w:rPr>
          <w:color w:val="FF0000"/>
        </w:rPr>
        <w:t>35 ods. 4 jasne stanovuje, že súčasťou plochy oprávnenej na podporu ovocných sadov sú aj okrajové svahy terás, ktoré:</w:t>
      </w:r>
    </w:p>
    <w:p w14:paraId="0EFA722B" w14:textId="77777777" w:rsidR="00AD32A5" w:rsidRPr="00AD32A5" w:rsidRDefault="00AD32A5" w:rsidP="00AD32A5">
      <w:pPr>
        <w:pStyle w:val="Odsekzoznamu"/>
        <w:numPr>
          <w:ilvl w:val="0"/>
          <w:numId w:val="3"/>
        </w:numPr>
        <w:rPr>
          <w:color w:val="FF0000"/>
        </w:rPr>
      </w:pPr>
      <w:r w:rsidRPr="00AD32A5">
        <w:rPr>
          <w:color w:val="FF0000"/>
        </w:rPr>
        <w:t xml:space="preserve">nie sú súčasťou cesty, </w:t>
      </w:r>
    </w:p>
    <w:p w14:paraId="38FA8E6C" w14:textId="77777777" w:rsidR="00AD32A5" w:rsidRPr="00AD32A5" w:rsidRDefault="00AD32A5" w:rsidP="00AD32A5">
      <w:pPr>
        <w:pStyle w:val="Odsekzoznamu"/>
        <w:numPr>
          <w:ilvl w:val="0"/>
          <w:numId w:val="3"/>
        </w:numPr>
        <w:rPr>
          <w:color w:val="FF0000"/>
        </w:rPr>
      </w:pPr>
      <w:r w:rsidRPr="00AD32A5">
        <w:rPr>
          <w:color w:val="FF0000"/>
        </w:rPr>
        <w:t xml:space="preserve">nepresahujú hranicu oplotenia </w:t>
      </w:r>
    </w:p>
    <w:p w14:paraId="7F36A4EA" w14:textId="77777777" w:rsidR="00AD32A5" w:rsidRPr="00AD32A5" w:rsidRDefault="00AD32A5" w:rsidP="00AD32A5">
      <w:pPr>
        <w:pStyle w:val="Odsekzoznamu"/>
        <w:numPr>
          <w:ilvl w:val="0"/>
          <w:numId w:val="3"/>
        </w:numPr>
        <w:rPr>
          <w:color w:val="FF0000"/>
        </w:rPr>
      </w:pPr>
      <w:r w:rsidRPr="00AD32A5">
        <w:rPr>
          <w:color w:val="FF0000"/>
        </w:rPr>
        <w:t>Musia spĺňať nasledovné parametre</w:t>
      </w:r>
    </w:p>
    <w:p w14:paraId="6E61A37C" w14:textId="77777777" w:rsidR="00AD32A5" w:rsidRPr="00AD32A5" w:rsidRDefault="00AD32A5" w:rsidP="00AD32A5">
      <w:pPr>
        <w:pStyle w:val="Odsekzoznamu"/>
        <w:numPr>
          <w:ilvl w:val="1"/>
          <w:numId w:val="3"/>
        </w:numPr>
        <w:rPr>
          <w:color w:val="FF0000"/>
        </w:rPr>
      </w:pPr>
      <w:r w:rsidRPr="00AD32A5">
        <w:rPr>
          <w:color w:val="FF0000"/>
        </w:rPr>
        <w:t>12 m priečne a na konci vysadených radov ovocných stromov alebo ovocných krov</w:t>
      </w:r>
    </w:p>
    <w:p w14:paraId="32C9BD44" w14:textId="77777777" w:rsidR="00533AC3" w:rsidRPr="00AD32A5" w:rsidRDefault="00AD32A5" w:rsidP="00AD32A5">
      <w:pPr>
        <w:pStyle w:val="Odsekzoznamu"/>
        <w:numPr>
          <w:ilvl w:val="1"/>
          <w:numId w:val="3"/>
        </w:numPr>
        <w:rPr>
          <w:color w:val="FF0000"/>
        </w:rPr>
      </w:pPr>
      <w:r w:rsidRPr="00AD32A5">
        <w:rPr>
          <w:color w:val="FF0000"/>
        </w:rPr>
        <w:t xml:space="preserve">8 m pozdĺžne vysadených radov ovocných stromov alebo ovocných krov  </w:t>
      </w:r>
    </w:p>
    <w:p w14:paraId="006E9EDE" w14:textId="77777777" w:rsidR="00516BE5" w:rsidRPr="009D352A" w:rsidRDefault="00AD32A5" w:rsidP="00AD32A5">
      <w:pPr>
        <w:ind w:left="708"/>
        <w:rPr>
          <w:color w:val="FF0000"/>
        </w:rPr>
      </w:pPr>
      <w:r w:rsidRPr="009D352A">
        <w:rPr>
          <w:color w:val="FF0000"/>
        </w:rPr>
        <w:t xml:space="preserve">V prípade, že ste požiadavky stanovené nariadením vlády splnili nevidíme dôvod </w:t>
      </w:r>
      <w:r w:rsidR="009D352A" w:rsidRPr="009D352A">
        <w:rPr>
          <w:color w:val="FF0000"/>
        </w:rPr>
        <w:t xml:space="preserve">na </w:t>
      </w:r>
      <w:r w:rsidR="008579C7">
        <w:rPr>
          <w:color w:val="FF0000"/>
        </w:rPr>
        <w:t xml:space="preserve">vyradenie plôch z podpory </w:t>
      </w:r>
      <w:r w:rsidR="009D352A" w:rsidRPr="009D352A">
        <w:rPr>
          <w:color w:val="FF0000"/>
        </w:rPr>
        <w:t xml:space="preserve">. </w:t>
      </w:r>
    </w:p>
    <w:p w14:paraId="2ED150DD" w14:textId="77777777" w:rsidR="00CA618B" w:rsidRDefault="00CA618B"/>
    <w:sectPr w:rsidR="00CA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B72"/>
    <w:multiLevelType w:val="hybridMultilevel"/>
    <w:tmpl w:val="0C0ECF86"/>
    <w:lvl w:ilvl="0" w:tplc="EF3EC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F6DE5"/>
    <w:multiLevelType w:val="hybridMultilevel"/>
    <w:tmpl w:val="011A9006"/>
    <w:lvl w:ilvl="0" w:tplc="A2DE9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957E1"/>
    <w:multiLevelType w:val="hybridMultilevel"/>
    <w:tmpl w:val="BC36D5BC"/>
    <w:lvl w:ilvl="0" w:tplc="E864F2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70425">
    <w:abstractNumId w:val="2"/>
  </w:num>
  <w:num w:numId="2" w16cid:durableId="1423725802">
    <w:abstractNumId w:val="1"/>
  </w:num>
  <w:num w:numId="3" w16cid:durableId="189203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DF"/>
    <w:rsid w:val="00116D23"/>
    <w:rsid w:val="001A05D8"/>
    <w:rsid w:val="00306C12"/>
    <w:rsid w:val="003B7F43"/>
    <w:rsid w:val="003C250A"/>
    <w:rsid w:val="003F7432"/>
    <w:rsid w:val="00485F73"/>
    <w:rsid w:val="004F35D4"/>
    <w:rsid w:val="00516BE5"/>
    <w:rsid w:val="00533AC3"/>
    <w:rsid w:val="005860A2"/>
    <w:rsid w:val="005E31B6"/>
    <w:rsid w:val="005F1ECF"/>
    <w:rsid w:val="00704591"/>
    <w:rsid w:val="00772068"/>
    <w:rsid w:val="00796E61"/>
    <w:rsid w:val="007A1E21"/>
    <w:rsid w:val="008579C7"/>
    <w:rsid w:val="00934801"/>
    <w:rsid w:val="009B7685"/>
    <w:rsid w:val="009D352A"/>
    <w:rsid w:val="00A455C2"/>
    <w:rsid w:val="00A61BDF"/>
    <w:rsid w:val="00AD32A5"/>
    <w:rsid w:val="00B409ED"/>
    <w:rsid w:val="00BF0AF7"/>
    <w:rsid w:val="00CA618B"/>
    <w:rsid w:val="00D14E8A"/>
    <w:rsid w:val="00D307BD"/>
    <w:rsid w:val="00D730CC"/>
    <w:rsid w:val="00DE44FC"/>
    <w:rsid w:val="00DF0E8C"/>
    <w:rsid w:val="00E139EF"/>
    <w:rsid w:val="00F7739F"/>
    <w:rsid w:val="00F80C99"/>
    <w:rsid w:val="00FB59A7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DA7C"/>
  <w15:chartTrackingRefBased/>
  <w15:docId w15:val="{25E6EAA6-9CFE-4739-B83A-775876D2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6B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0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sup.sk/ooepv-metodicke-poky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Dömötörová Samanta</dc:creator>
  <cp:keywords/>
  <dc:description/>
  <cp:lastModifiedBy>zuzana</cp:lastModifiedBy>
  <cp:revision>2</cp:revision>
  <dcterms:created xsi:type="dcterms:W3CDTF">2025-01-13T16:05:00Z</dcterms:created>
  <dcterms:modified xsi:type="dcterms:W3CDTF">2025-01-13T16:05:00Z</dcterms:modified>
</cp:coreProperties>
</file>